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bxroumbxizky" w:id="0"/>
      <w:bookmarkEnd w:id="0"/>
      <w:r w:rsidDel="00000000" w:rsidR="00000000" w:rsidRPr="00000000">
        <w:rPr>
          <w:rtl w:val="0"/>
        </w:rPr>
        <w:t xml:space="preserve">Copy Site - Área de Membros</w:t>
      </w:r>
    </w:p>
    <w:p w:rsidR="00000000" w:rsidDel="00000000" w:rsidP="00000000" w:rsidRDefault="00000000" w:rsidRPr="00000000" w14:paraId="00000002">
      <w:pPr>
        <w:pStyle w:val="Title"/>
        <w:keepNext w:val="0"/>
        <w:keepLines w:val="0"/>
        <w:pBdr>
          <w:bottom w:color="auto" w:space="6" w:sz="0" w:val="none"/>
        </w:pBdr>
        <w:spacing w:after="240" w:before="0" w:line="300" w:lineRule="auto"/>
        <w:rPr>
          <w:sz w:val="51"/>
          <w:szCs w:val="51"/>
        </w:rPr>
      </w:pPr>
      <w:bookmarkStart w:colFirst="0" w:colLast="0" w:name="_r06l0tzfot7x" w:id="1"/>
      <w:bookmarkEnd w:id="1"/>
      <w:r w:rsidDel="00000000" w:rsidR="00000000" w:rsidRPr="00000000">
        <w:rPr>
          <w:rtl w:val="0"/>
        </w:rPr>
        <w:t xml:space="preserve">Landing Page — BioHackLab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pBdr>
          <w:bottom w:color="auto" w:space="5" w:sz="0" w:val="none"/>
        </w:pBdr>
        <w:spacing w:after="240" w:line="300" w:lineRule="auto"/>
        <w:rPr>
          <w:sz w:val="51"/>
          <w:szCs w:val="51"/>
        </w:rPr>
      </w:pPr>
      <w:bookmarkStart w:colFirst="0" w:colLast="0" w:name="_2omtfbhubp50" w:id="2"/>
      <w:bookmarkEnd w:id="2"/>
      <w:r w:rsidDel="00000000" w:rsidR="00000000" w:rsidRPr="00000000">
        <w:rPr>
          <w:sz w:val="51"/>
          <w:szCs w:val="51"/>
          <w:rtl w:val="0"/>
        </w:rPr>
        <w:t xml:space="preserve">HERO</w:t>
      </w:r>
    </w:p>
    <w:p w:rsidR="00000000" w:rsidDel="00000000" w:rsidP="00000000" w:rsidRDefault="00000000" w:rsidRPr="00000000" w14:paraId="00000005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Headline:</w:t>
      </w:r>
      <w:r w:rsidDel="00000000" w:rsidR="00000000" w:rsidRPr="00000000">
        <w:rPr>
          <w:sz w:val="21"/>
          <w:szCs w:val="21"/>
          <w:rtl w:val="0"/>
        </w:rPr>
        <w:t xml:space="preserve"> O mundo moderno está adoecendo seu corpo. Mas ninguém te ensinou a se defender.</w:t>
      </w:r>
    </w:p>
    <w:p w:rsidR="00000000" w:rsidDel="00000000" w:rsidP="00000000" w:rsidRDefault="00000000" w:rsidRPr="00000000" w14:paraId="00000006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Subheadline:</w:t>
      </w:r>
      <w:r w:rsidDel="00000000" w:rsidR="00000000" w:rsidRPr="00000000">
        <w:rPr>
          <w:sz w:val="21"/>
          <w:szCs w:val="21"/>
          <w:rtl w:val="0"/>
        </w:rPr>
        <w:t xml:space="preserve"> O BioHackLab é a área de membros onde o Shelton César transforma anos de prática em saúde integrativa em aulas acessíveis, práticas e aplicáveis para quem quer proteger o próprio organismo dos ataques silenciosos da vida moderna.</w:t>
      </w:r>
    </w:p>
    <w:p w:rsidR="00000000" w:rsidDel="00000000" w:rsidP="00000000" w:rsidRDefault="00000000" w:rsidRPr="00000000" w14:paraId="00000007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[CTA] Quero entrar no BioHackLab</w:t>
      </w:r>
    </w:p>
    <w:p w:rsidR="00000000" w:rsidDel="00000000" w:rsidP="00000000" w:rsidRDefault="00000000" w:rsidRPr="00000000" w14:paraId="00000008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2"/>
        <w:keepNext w:val="0"/>
        <w:keepLines w:val="0"/>
        <w:pBdr>
          <w:bottom w:color="auto" w:space="5" w:sz="0" w:val="none"/>
        </w:pBdr>
        <w:spacing w:after="240" w:line="300" w:lineRule="auto"/>
        <w:rPr>
          <w:sz w:val="51"/>
          <w:szCs w:val="51"/>
        </w:rPr>
      </w:pPr>
      <w:bookmarkStart w:colFirst="0" w:colLast="0" w:name="_eaa7bhwfncdl" w:id="3"/>
      <w:bookmarkEnd w:id="3"/>
      <w:r w:rsidDel="00000000" w:rsidR="00000000" w:rsidRPr="00000000">
        <w:rPr>
          <w:sz w:val="51"/>
          <w:szCs w:val="51"/>
          <w:rtl w:val="0"/>
        </w:rPr>
        <w:t xml:space="preserve">BLOCO 1 — O ATAQUE</w:t>
      </w:r>
    </w:p>
    <w:p w:rsidR="00000000" w:rsidDel="00000000" w:rsidP="00000000" w:rsidRDefault="00000000" w:rsidRPr="00000000" w14:paraId="0000000A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O seu organismo está sendo atacado o tempo todo.</w:t>
      </w:r>
    </w:p>
    <w:p w:rsidR="00000000" w:rsidDel="00000000" w:rsidP="00000000" w:rsidRDefault="00000000" w:rsidRPr="00000000" w14:paraId="0000000B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Os alimentos que você come carregam resíduos que o corpo não sabe processar. O plástico que embalou a sua comida liberou compostos que interferem nos seus hormônios. O estresse crônico elevou seu cortisol a níveis que desgastam a tireoide, o intestino e a imunidade. As pílulas que você tomou para resolver um problema criaram outro que ninguém vai ligar ao primeiro.</w:t>
      </w:r>
    </w:p>
    <w:p w:rsidR="00000000" w:rsidDel="00000000" w:rsidP="00000000" w:rsidRDefault="00000000" w:rsidRPr="00000000" w14:paraId="0000000C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Esses ataques são silenciosos. Vão se acumulando. E só viram diagnóstico quando já estão avançados.</w:t>
      </w:r>
    </w:p>
    <w:p w:rsidR="00000000" w:rsidDel="00000000" w:rsidP="00000000" w:rsidRDefault="00000000" w:rsidRPr="00000000" w14:paraId="0000000D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 medicina convencional foi treinada para tratar o que já está instalado. O que acontece antes, o processo gradual de desequilíbrio que precede qualquer doença, raramente tem espaço na consulta de 15 minutos.</w:t>
      </w:r>
    </w:p>
    <w:p w:rsidR="00000000" w:rsidDel="00000000" w:rsidP="00000000" w:rsidRDefault="00000000" w:rsidRPr="00000000" w14:paraId="0000000E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keepNext w:val="0"/>
        <w:keepLines w:val="0"/>
        <w:pBdr>
          <w:bottom w:color="auto" w:space="5" w:sz="0" w:val="none"/>
        </w:pBdr>
        <w:spacing w:after="240" w:line="300" w:lineRule="auto"/>
        <w:rPr>
          <w:sz w:val="51"/>
          <w:szCs w:val="51"/>
        </w:rPr>
      </w:pPr>
      <w:bookmarkStart w:colFirst="0" w:colLast="0" w:name="_9uw2iobibhwh" w:id="4"/>
      <w:bookmarkEnd w:id="4"/>
      <w:r w:rsidDel="00000000" w:rsidR="00000000" w:rsidRPr="00000000">
        <w:rPr>
          <w:sz w:val="51"/>
          <w:szCs w:val="51"/>
          <w:rtl w:val="0"/>
        </w:rPr>
        <w:t xml:space="preserve">BLOCO 2 — A ARMADILHA</w:t>
      </w:r>
    </w:p>
    <w:p w:rsidR="00000000" w:rsidDel="00000000" w:rsidP="00000000" w:rsidRDefault="00000000" w:rsidRPr="00000000" w14:paraId="00000010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Você saiu do consultório com os exames na mão. E com a certeza de que algo estava errado.</w:t>
      </w:r>
    </w:p>
    <w:p w:rsidR="00000000" w:rsidDel="00000000" w:rsidP="00000000" w:rsidRDefault="00000000" w:rsidRPr="00000000" w14:paraId="00000011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Foram quantas vezes assim?</w:t>
      </w:r>
    </w:p>
    <w:p w:rsidR="00000000" w:rsidDel="00000000" w:rsidP="00000000" w:rsidRDefault="00000000" w:rsidRPr="00000000" w14:paraId="00000012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Cansaço que não passa. Queda de cabelo sem causa aparente. Intestino que nunca funciona direito. Peso que não sai por mais que você tente.</w:t>
      </w:r>
    </w:p>
    <w:p w:rsidR="00000000" w:rsidDel="00000000" w:rsidP="00000000" w:rsidRDefault="00000000" w:rsidRPr="00000000" w14:paraId="00000013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Você sabe como o seu corpo se sente. E ele não está bem. Nenhum resultado de exame vai te convencer do contrário.</w:t>
      </w:r>
    </w:p>
    <w:p w:rsidR="00000000" w:rsidDel="00000000" w:rsidP="00000000" w:rsidRDefault="00000000" w:rsidRPr="00000000" w14:paraId="00000014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O problema é que não tem nome para o que você carrega. Sem diagnóstico, sem validação. Você não consegue explicar para as pessoas por que se sente assim, porque no papel está tudo normal.</w:t>
      </w:r>
    </w:p>
    <w:p w:rsidR="00000000" w:rsidDel="00000000" w:rsidP="00000000" w:rsidRDefault="00000000" w:rsidRPr="00000000" w14:paraId="00000015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E o que não tem nome no sistema, não tem solução no sistema.</w:t>
      </w:r>
    </w:p>
    <w:p w:rsidR="00000000" w:rsidDel="00000000" w:rsidP="00000000" w:rsidRDefault="00000000" w:rsidRPr="00000000" w14:paraId="00000016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O modelo médico convencional foi construído para identificar doenças instaladas. O que você sente não é uma doença, ainda. É um desequilíbrio. E desequilíbrio não tem código no plano de saúde, não aparece no hemograma e raramente tem espaço na consulta de 15 minutos.</w:t>
      </w:r>
    </w:p>
    <w:p w:rsidR="00000000" w:rsidDel="00000000" w:rsidP="00000000" w:rsidRDefault="00000000" w:rsidRPr="00000000" w14:paraId="00000017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2"/>
        <w:keepNext w:val="0"/>
        <w:keepLines w:val="0"/>
        <w:pBdr>
          <w:bottom w:color="auto" w:space="5" w:sz="0" w:val="none"/>
        </w:pBdr>
        <w:spacing w:after="240" w:line="300" w:lineRule="auto"/>
        <w:rPr>
          <w:sz w:val="51"/>
          <w:szCs w:val="51"/>
        </w:rPr>
      </w:pPr>
      <w:bookmarkStart w:colFirst="0" w:colLast="0" w:name="_wq4u3a7q0laq" w:id="5"/>
      <w:bookmarkEnd w:id="5"/>
      <w:r w:rsidDel="00000000" w:rsidR="00000000" w:rsidRPr="00000000">
        <w:rPr>
          <w:sz w:val="51"/>
          <w:szCs w:val="51"/>
          <w:rtl w:val="0"/>
        </w:rPr>
        <w:t xml:space="preserve">BLOCO 3 — O PROBLEMA DE ACESSO</w:t>
      </w:r>
    </w:p>
    <w:p w:rsidR="00000000" w:rsidDel="00000000" w:rsidP="00000000" w:rsidRDefault="00000000" w:rsidRPr="00000000" w14:paraId="00000019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O conhecimento existe. O problema é o acesso.</w:t>
      </w:r>
    </w:p>
    <w:p w:rsidR="00000000" w:rsidDel="00000000" w:rsidP="00000000" w:rsidRDefault="00000000" w:rsidRPr="00000000" w14:paraId="0000001A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Saúde intestinal, fitoterapia, parasitologia, bioquímica da suplementação, medicina chinesa, desequilíbrios hormonais: existe um corpo de conhecimento vasto sobre como o organismo funciona e como protegê-lo.</w:t>
      </w:r>
    </w:p>
    <w:p w:rsidR="00000000" w:rsidDel="00000000" w:rsidP="00000000" w:rsidRDefault="00000000" w:rsidRPr="00000000" w14:paraId="0000001B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O problema é que esse conhecimento chega até você fragmentado: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Artigos científicos escritos para especialistas, sem tradução para o cotidiano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Criadores de conteúdo que simplificam demais e erram por excesso de confiança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140" w:lineRule="auto"/>
        <w:ind w:left="720" w:hanging="360"/>
        <w:rPr>
          <w:color w:val="000000"/>
        </w:rPr>
      </w:pPr>
      <w:r w:rsidDel="00000000" w:rsidR="00000000" w:rsidRPr="00000000">
        <w:rPr>
          <w:sz w:val="21"/>
          <w:szCs w:val="21"/>
          <w:rtl w:val="0"/>
        </w:rPr>
        <w:t xml:space="preserve">Vídeos sem curadoria, onde a próxima recomendação contradiz a anterior</w:t>
      </w:r>
    </w:p>
    <w:p w:rsidR="00000000" w:rsidDel="00000000" w:rsidP="00000000" w:rsidRDefault="00000000" w:rsidRPr="00000000" w14:paraId="0000001F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O resultado é uma pessoa que quer cuidar da própria saúde e não sabe em quem confiar.</w:t>
      </w:r>
    </w:p>
    <w:p w:rsidR="00000000" w:rsidDel="00000000" w:rsidP="00000000" w:rsidRDefault="00000000" w:rsidRPr="00000000" w14:paraId="00000020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2"/>
        <w:keepNext w:val="0"/>
        <w:keepLines w:val="0"/>
        <w:pBdr>
          <w:bottom w:color="auto" w:space="5" w:sz="0" w:val="none"/>
        </w:pBdr>
        <w:spacing w:after="240" w:line="300" w:lineRule="auto"/>
        <w:rPr>
          <w:sz w:val="51"/>
          <w:szCs w:val="51"/>
        </w:rPr>
      </w:pPr>
      <w:bookmarkStart w:colFirst="0" w:colLast="0" w:name="_tm020smqyerp" w:id="6"/>
      <w:bookmarkEnd w:id="6"/>
      <w:r w:rsidDel="00000000" w:rsidR="00000000" w:rsidRPr="00000000">
        <w:rPr>
          <w:sz w:val="51"/>
          <w:szCs w:val="51"/>
          <w:rtl w:val="0"/>
        </w:rPr>
        <w:t xml:space="preserve">SHELTON CÉSAR</w:t>
      </w:r>
    </w:p>
    <w:p w:rsidR="00000000" w:rsidDel="00000000" w:rsidP="00000000" w:rsidRDefault="00000000" w:rsidRPr="00000000" w14:paraId="00000022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Shelton César dedicou anos a organizar esse conhecimento. E viu funcionar na prática.</w:t>
      </w:r>
    </w:p>
    <w:p w:rsidR="00000000" w:rsidDel="00000000" w:rsidP="00000000" w:rsidRDefault="00000000" w:rsidRPr="00000000" w14:paraId="00000023">
      <w:pPr>
        <w:spacing w:after="240" w:lineRule="auto"/>
        <w:rPr>
          <w:i w:val="1"/>
          <w:iCs w:val="1"/>
          <w:sz w:val="21"/>
          <w:szCs w:val="21"/>
        </w:rPr>
      </w:pPr>
      <w:r w:rsidDel="00000000" w:rsidR="00000000" w:rsidRPr="00000000">
        <w:rPr>
          <w:i w:val="1"/>
          <w:iCs w:val="1"/>
          <w:sz w:val="21"/>
          <w:szCs w:val="21"/>
          <w:rtl w:val="0"/>
        </w:rPr>
        <w:t xml:space="preserve">[foto do Shelton]</w:t>
      </w:r>
    </w:p>
    <w:p w:rsidR="00000000" w:rsidDel="00000000" w:rsidP="00000000" w:rsidRDefault="00000000" w:rsidRPr="00000000" w14:paraId="00000024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Sou nutricionista especializado em saúde integrativa. Acompanho pessoas que chegam até mim depois de anos percorrendo o sistema sem resultado.</w:t>
      </w:r>
    </w:p>
    <w:p w:rsidR="00000000" w:rsidDel="00000000" w:rsidP="00000000" w:rsidRDefault="00000000" w:rsidRPr="00000000" w14:paraId="00000025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 diferença no meu trabalho começa pela pergunta: o que está alimentando esse desequilíbrio? Em vez de focar no sintoma isolado, eu investigo a causa raiz usando recursos e abordagens que o modelo convencional raramente considera.</w:t>
      </w:r>
    </w:p>
    <w:p w:rsidR="00000000" w:rsidDel="00000000" w:rsidP="00000000" w:rsidRDefault="00000000" w:rsidRPr="00000000" w14:paraId="00000026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Na prática, isso significa que pessoas que ouviram "aprenda a conviver" ou "isso não tem solução" encontraram comigo um caminho que o sistema havia descartado.</w:t>
      </w:r>
    </w:p>
    <w:p w:rsidR="00000000" w:rsidDel="00000000" w:rsidP="00000000" w:rsidRDefault="00000000" w:rsidRPr="00000000" w14:paraId="00000027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O BioHackLab nasceu de uma pergunta simples: como levar esse conhecimento para além do consultório?</w:t>
      </w:r>
    </w:p>
    <w:p w:rsidR="00000000" w:rsidDel="00000000" w:rsidP="00000000" w:rsidRDefault="00000000" w:rsidRPr="00000000" w14:paraId="00000028">
      <w:pPr>
        <w:spacing w:after="240" w:lineRule="auto"/>
        <w:rPr>
          <w:i w:val="1"/>
          <w:iCs w:val="1"/>
          <w:sz w:val="21"/>
          <w:szCs w:val="21"/>
        </w:rPr>
      </w:pPr>
      <w:r w:rsidDel="00000000" w:rsidR="00000000" w:rsidRPr="00000000">
        <w:rPr>
          <w:i w:val="1"/>
          <w:iCs w:val="1"/>
          <w:sz w:val="21"/>
          <w:szCs w:val="21"/>
          <w:rtl w:val="0"/>
        </w:rPr>
        <w:t xml:space="preserve">O BioHackLab é um produto educacional. O acompanhamento individualizado acontece separadamente, pelo consultório.</w:t>
      </w:r>
    </w:p>
    <w:p w:rsidR="00000000" w:rsidDel="00000000" w:rsidP="00000000" w:rsidRDefault="00000000" w:rsidRPr="00000000" w14:paraId="00000029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2"/>
        <w:keepNext w:val="0"/>
        <w:keepLines w:val="0"/>
        <w:pBdr>
          <w:bottom w:color="auto" w:space="5" w:sz="0" w:val="none"/>
        </w:pBdr>
        <w:spacing w:after="240" w:line="300" w:lineRule="auto"/>
        <w:rPr>
          <w:sz w:val="51"/>
          <w:szCs w:val="51"/>
        </w:rPr>
      </w:pPr>
      <w:bookmarkStart w:colFirst="0" w:colLast="0" w:name="_ad89h7gpnkob" w:id="7"/>
      <w:bookmarkEnd w:id="7"/>
      <w:r w:rsidDel="00000000" w:rsidR="00000000" w:rsidRPr="00000000">
        <w:rPr>
          <w:sz w:val="51"/>
          <w:szCs w:val="51"/>
          <w:rtl w:val="0"/>
        </w:rPr>
        <w:t xml:space="preserve">PROVA SOCIAL</w:t>
      </w:r>
    </w:p>
    <w:p w:rsidR="00000000" w:rsidDel="00000000" w:rsidP="00000000" w:rsidRDefault="00000000" w:rsidRPr="00000000" w14:paraId="0000002B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O método funciona. Os pacientes confirmam.</w:t>
      </w:r>
    </w:p>
    <w:p w:rsidR="00000000" w:rsidDel="00000000" w:rsidP="00000000" w:rsidRDefault="00000000" w:rsidRPr="00000000" w14:paraId="0000002C">
      <w:pPr>
        <w:spacing w:after="240" w:lineRule="auto"/>
        <w:rPr>
          <w:i w:val="1"/>
          <w:iCs w:val="1"/>
          <w:sz w:val="21"/>
          <w:szCs w:val="21"/>
        </w:rPr>
      </w:pPr>
      <w:r w:rsidDel="00000000" w:rsidR="00000000" w:rsidRPr="00000000">
        <w:rPr>
          <w:i w:val="1"/>
          <w:iCs w:val="1"/>
          <w:sz w:val="21"/>
          <w:szCs w:val="21"/>
          <w:rtl w:val="0"/>
        </w:rPr>
        <w:t xml:space="preserve">[depoimento 1]</w:t>
      </w:r>
    </w:p>
    <w:p w:rsidR="00000000" w:rsidDel="00000000" w:rsidP="00000000" w:rsidRDefault="00000000" w:rsidRPr="00000000" w14:paraId="0000002D">
      <w:pPr>
        <w:spacing w:after="240" w:lineRule="auto"/>
        <w:rPr>
          <w:i w:val="1"/>
          <w:iCs w:val="1"/>
          <w:sz w:val="21"/>
          <w:szCs w:val="21"/>
        </w:rPr>
      </w:pPr>
      <w:r w:rsidDel="00000000" w:rsidR="00000000" w:rsidRPr="00000000">
        <w:rPr>
          <w:i w:val="1"/>
          <w:iCs w:val="1"/>
          <w:sz w:val="21"/>
          <w:szCs w:val="21"/>
          <w:rtl w:val="0"/>
        </w:rPr>
        <w:t xml:space="preserve">[depoimento 2]</w:t>
      </w:r>
    </w:p>
    <w:p w:rsidR="00000000" w:rsidDel="00000000" w:rsidP="00000000" w:rsidRDefault="00000000" w:rsidRPr="00000000" w14:paraId="0000002E">
      <w:pPr>
        <w:spacing w:after="240" w:lineRule="auto"/>
        <w:rPr>
          <w:i w:val="1"/>
          <w:iCs w:val="1"/>
          <w:sz w:val="21"/>
          <w:szCs w:val="21"/>
        </w:rPr>
      </w:pPr>
      <w:r w:rsidDel="00000000" w:rsidR="00000000" w:rsidRPr="00000000">
        <w:rPr>
          <w:i w:val="1"/>
          <w:iCs w:val="1"/>
          <w:sz w:val="21"/>
          <w:szCs w:val="21"/>
          <w:rtl w:val="0"/>
        </w:rPr>
        <w:t xml:space="preserve">[depoimento 3]</w:t>
      </w:r>
    </w:p>
    <w:p w:rsidR="00000000" w:rsidDel="00000000" w:rsidP="00000000" w:rsidRDefault="00000000" w:rsidRPr="00000000" w14:paraId="0000002F">
      <w:pPr>
        <w:spacing w:after="240" w:lineRule="auto"/>
        <w:rPr>
          <w:i w:val="1"/>
          <w:iCs w:val="1"/>
          <w:sz w:val="21"/>
          <w:szCs w:val="21"/>
        </w:rPr>
      </w:pPr>
      <w:r w:rsidDel="00000000" w:rsidR="00000000" w:rsidRPr="00000000">
        <w:rPr>
          <w:i w:val="1"/>
          <w:iCs w:val="1"/>
          <w:sz w:val="21"/>
          <w:szCs w:val="21"/>
          <w:rtl w:val="0"/>
        </w:rPr>
        <w:t xml:space="preserve">Estes são relatos de pacientes em acompanhamento clínico individual com o Shelton César. O BioHackLab é um produto educacional.</w:t>
      </w:r>
    </w:p>
    <w:p w:rsidR="00000000" w:rsidDel="00000000" w:rsidP="00000000" w:rsidRDefault="00000000" w:rsidRPr="00000000" w14:paraId="00000030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2"/>
        <w:keepNext w:val="0"/>
        <w:keepLines w:val="0"/>
        <w:pBdr>
          <w:bottom w:color="auto" w:space="5" w:sz="0" w:val="none"/>
        </w:pBdr>
        <w:spacing w:after="240" w:line="300" w:lineRule="auto"/>
        <w:rPr>
          <w:sz w:val="51"/>
          <w:szCs w:val="51"/>
        </w:rPr>
      </w:pPr>
      <w:bookmarkStart w:colFirst="0" w:colLast="0" w:name="_3h3wguq7gs4c" w:id="8"/>
      <w:bookmarkEnd w:id="8"/>
      <w:r w:rsidDel="00000000" w:rsidR="00000000" w:rsidRPr="00000000">
        <w:rPr>
          <w:sz w:val="51"/>
          <w:szCs w:val="51"/>
          <w:rtl w:val="0"/>
        </w:rPr>
        <w:t xml:space="preserve">O PRODUTO</w:t>
      </w:r>
    </w:p>
    <w:p w:rsidR="00000000" w:rsidDel="00000000" w:rsidP="00000000" w:rsidRDefault="00000000" w:rsidRPr="00000000" w14:paraId="00000032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Apresentando o BioHackLab.</w:t>
      </w:r>
    </w:p>
    <w:p w:rsidR="00000000" w:rsidDel="00000000" w:rsidP="00000000" w:rsidRDefault="00000000" w:rsidRPr="00000000" w14:paraId="00000033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O BioHackLab é a área de membros onde o Shelton organiza, de forma progressiva e acessível, tudo o que você precisa saber para proteger seu organismo dos ataques que a vida moderna provoca.</w:t>
      </w:r>
    </w:p>
    <w:p w:rsidR="00000000" w:rsidDel="00000000" w:rsidP="00000000" w:rsidRDefault="00000000" w:rsidRPr="00000000" w14:paraId="00000034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Sem precisar ter formação na área. Sem precisar decifrar artigo científico. Sem precisar gastar horas montando o quebra-cabeça sozinha.</w:t>
      </w:r>
    </w:p>
    <w:p w:rsidR="00000000" w:rsidDel="00000000" w:rsidP="00000000" w:rsidRDefault="00000000" w:rsidRPr="00000000" w14:paraId="00000035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Uma aula gravada e uma aula ao vivo por semana. Material de estudo. Transcrições completas. Você avança no seu ritmo.</w:t>
      </w:r>
    </w:p>
    <w:p w:rsidR="00000000" w:rsidDel="00000000" w:rsidP="00000000" w:rsidRDefault="00000000" w:rsidRPr="00000000" w14:paraId="00000036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2"/>
        <w:keepNext w:val="0"/>
        <w:keepLines w:val="0"/>
        <w:pBdr>
          <w:bottom w:color="auto" w:space="5" w:sz="0" w:val="none"/>
        </w:pBdr>
        <w:spacing w:after="240" w:line="300" w:lineRule="auto"/>
        <w:rPr>
          <w:sz w:val="51"/>
          <w:szCs w:val="51"/>
        </w:rPr>
      </w:pPr>
      <w:bookmarkStart w:colFirst="0" w:colLast="0" w:name="_an1jzh4y3q87" w:id="9"/>
      <w:bookmarkEnd w:id="9"/>
      <w:r w:rsidDel="00000000" w:rsidR="00000000" w:rsidRPr="00000000">
        <w:rPr>
          <w:sz w:val="51"/>
          <w:szCs w:val="51"/>
          <w:rtl w:val="0"/>
        </w:rPr>
        <w:t xml:space="preserve">MÓDULOS</w:t>
      </w:r>
    </w:p>
    <w:p w:rsidR="00000000" w:rsidDel="00000000" w:rsidP="00000000" w:rsidRDefault="00000000" w:rsidRPr="00000000" w14:paraId="00000038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O que você vai aprender:</w:t>
      </w:r>
    </w:p>
    <w:p w:rsidR="00000000" w:rsidDel="00000000" w:rsidP="00000000" w:rsidRDefault="00000000" w:rsidRPr="00000000" w14:paraId="00000039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Saúde Feminina Total</w:t>
      </w:r>
      <w:r w:rsidDel="00000000" w:rsidR="00000000" w:rsidRPr="00000000">
        <w:rPr>
          <w:sz w:val="21"/>
          <w:szCs w:val="21"/>
          <w:rtl w:val="0"/>
        </w:rPr>
        <w:t xml:space="preserve"> Melasma, candidíase recorrente, TPM, desequilíbrios hormonais: por que esses sintomas reaparecem, o que os alimenta no organismo e o que muda quando o ambiente interno é corrigido.</w:t>
      </w:r>
    </w:p>
    <w:p w:rsidR="00000000" w:rsidDel="00000000" w:rsidP="00000000" w:rsidRDefault="00000000" w:rsidRPr="00000000" w14:paraId="0000003B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40" w:lineRule="auto"/>
        <w:rPr>
          <w:i w:val="1"/>
          <w:iCs w:val="1"/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Saúde Feminina na Primeira Fase</w:t>
      </w:r>
      <w:r w:rsidDel="00000000" w:rsidR="00000000" w:rsidRPr="00000000">
        <w:rPr>
          <w:sz w:val="21"/>
          <w:szCs w:val="21"/>
          <w:rtl w:val="0"/>
        </w:rPr>
        <w:t xml:space="preserve"> </w:t>
      </w:r>
      <w:r w:rsidDel="00000000" w:rsidR="00000000" w:rsidRPr="00000000">
        <w:rPr>
          <w:i w:val="1"/>
          <w:iCs w:val="1"/>
          <w:sz w:val="21"/>
          <w:szCs w:val="21"/>
          <w:rtl w:val="0"/>
        </w:rPr>
        <w:t xml:space="preserve">[aguarda descrição do Shelton]</w:t>
      </w:r>
    </w:p>
    <w:p w:rsidR="00000000" w:rsidDel="00000000" w:rsidP="00000000" w:rsidRDefault="00000000" w:rsidRPr="00000000" w14:paraId="0000003D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Saúde do Homem</w:t>
      </w:r>
      <w:r w:rsidDel="00000000" w:rsidR="00000000" w:rsidRPr="00000000">
        <w:rPr>
          <w:sz w:val="21"/>
          <w:szCs w:val="21"/>
          <w:rtl w:val="0"/>
        </w:rPr>
        <w:t xml:space="preserve"> Testosterona, queda de cabelo masculina, próstata, libido, energia: os desequilíbrios mais comuns no organismo masculino, por que o modelo convencional raramente os investiga com profundidade e o que pode ser feito para corrigir o ambiente que os alimenta.</w:t>
      </w:r>
    </w:p>
    <w:p w:rsidR="00000000" w:rsidDel="00000000" w:rsidP="00000000" w:rsidRDefault="00000000" w:rsidRPr="00000000" w14:paraId="0000003F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Doenças Autoimunes</w:t>
      </w:r>
      <w:r w:rsidDel="00000000" w:rsidR="00000000" w:rsidRPr="00000000">
        <w:rPr>
          <w:sz w:val="21"/>
          <w:szCs w:val="21"/>
          <w:rtl w:val="0"/>
        </w:rPr>
        <w:t xml:space="preserve"> Leaky gut, parasitologia, inflamação sistêmica: por que o sistema imunológico ataca o próprio corpo, o que cria o ambiente que sustenta esse processo e o que pode ser feito para interrompê-lo.</w:t>
      </w:r>
    </w:p>
    <w:p w:rsidR="00000000" w:rsidDel="00000000" w:rsidP="00000000" w:rsidRDefault="00000000" w:rsidRPr="00000000" w14:paraId="00000041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Hacks da Suplementação</w:t>
      </w:r>
      <w:r w:rsidDel="00000000" w:rsidR="00000000" w:rsidRPr="00000000">
        <w:rPr>
          <w:sz w:val="21"/>
          <w:szCs w:val="21"/>
          <w:rtl w:val="0"/>
        </w:rPr>
        <w:t xml:space="preserve"> Quais suplementos realmente funcionam, em que dose, com qual mecanismo e em que combinações. O que considerar antes de comprar qualquer coisa.</w:t>
      </w:r>
    </w:p>
    <w:p w:rsidR="00000000" w:rsidDel="00000000" w:rsidP="00000000" w:rsidRDefault="00000000" w:rsidRPr="00000000" w14:paraId="00000043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Vacinas</w:t>
      </w:r>
      <w:r w:rsidDel="00000000" w:rsidR="00000000" w:rsidRPr="00000000">
        <w:rPr>
          <w:sz w:val="21"/>
          <w:szCs w:val="21"/>
          <w:rtl w:val="0"/>
        </w:rPr>
        <w:t xml:space="preserve"> O que a literatura científica registra, o que o sistema geralmente não explica e como tomar decisões informadas sobre vacinação com base em evidência e no contexto do seu organismo.</w:t>
      </w:r>
    </w:p>
    <w:p w:rsidR="00000000" w:rsidDel="00000000" w:rsidP="00000000" w:rsidRDefault="00000000" w:rsidRPr="00000000" w14:paraId="00000045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Medicina Chinesa</w:t>
      </w:r>
      <w:r w:rsidDel="00000000" w:rsidR="00000000" w:rsidRPr="00000000">
        <w:rPr>
          <w:sz w:val="21"/>
          <w:szCs w:val="21"/>
          <w:rtl w:val="0"/>
        </w:rPr>
        <w:t xml:space="preserve"> Como a medicina tradicional chinesa lê o organismo de forma sistêmica, quais práticas têm respaldo de eficácia e como integrar essa visão com a abordagem ocidental.</w:t>
      </w:r>
    </w:p>
    <w:p w:rsidR="00000000" w:rsidDel="00000000" w:rsidP="00000000" w:rsidRDefault="00000000" w:rsidRPr="00000000" w14:paraId="00000047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Fitoterapia</w:t>
      </w:r>
      <w:r w:rsidDel="00000000" w:rsidR="00000000" w:rsidRPr="00000000">
        <w:rPr>
          <w:sz w:val="21"/>
          <w:szCs w:val="21"/>
          <w:rtl w:val="0"/>
        </w:rPr>
        <w:t xml:space="preserve"> Plantas medicinais com mecanismo comprovado: quais usar, como usar, em que situações e quais combinações potencializam ou contraindicam.</w:t>
      </w:r>
    </w:p>
    <w:p w:rsidR="00000000" w:rsidDel="00000000" w:rsidP="00000000" w:rsidRDefault="00000000" w:rsidRPr="00000000" w14:paraId="00000049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Homeopatia</w:t>
      </w:r>
      <w:r w:rsidDel="00000000" w:rsidR="00000000" w:rsidRPr="00000000">
        <w:rPr>
          <w:sz w:val="21"/>
          <w:szCs w:val="21"/>
          <w:rtl w:val="0"/>
        </w:rPr>
        <w:t xml:space="preserve"> Os princípios da homeopatia, sua aplicação dentro de uma abordagem integrativa e o que a evidência disponível diz sobre seus efeitos.</w:t>
      </w:r>
    </w:p>
    <w:p w:rsidR="00000000" w:rsidDel="00000000" w:rsidP="00000000" w:rsidRDefault="00000000" w:rsidRPr="00000000" w14:paraId="0000004B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Style w:val="Heading2"/>
        <w:keepNext w:val="0"/>
        <w:keepLines w:val="0"/>
        <w:pBdr>
          <w:bottom w:color="auto" w:space="5" w:sz="0" w:val="none"/>
        </w:pBdr>
        <w:spacing w:after="240" w:line="300" w:lineRule="auto"/>
        <w:rPr>
          <w:sz w:val="51"/>
          <w:szCs w:val="51"/>
        </w:rPr>
      </w:pPr>
      <w:bookmarkStart w:colFirst="0" w:colLast="0" w:name="_j1xetsyjbht" w:id="10"/>
      <w:bookmarkEnd w:id="10"/>
      <w:r w:rsidDel="00000000" w:rsidR="00000000" w:rsidRPr="00000000">
        <w:rPr>
          <w:sz w:val="51"/>
          <w:szCs w:val="51"/>
          <w:rtl w:val="0"/>
        </w:rPr>
        <w:t xml:space="preserve">ENTREGÁVEIS</w:t>
      </w:r>
    </w:p>
    <w:p w:rsidR="00000000" w:rsidDel="00000000" w:rsidP="00000000" w:rsidRDefault="00000000" w:rsidRPr="00000000" w14:paraId="0000004D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O que você recebe como membro:</w:t>
      </w:r>
    </w:p>
    <w:p w:rsidR="00000000" w:rsidDel="00000000" w:rsidP="00000000" w:rsidRDefault="00000000" w:rsidRPr="00000000" w14:paraId="0000004E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1 aula gravada por semana</w:t>
      </w:r>
      <w:r w:rsidDel="00000000" w:rsidR="00000000" w:rsidRPr="00000000">
        <w:rPr>
          <w:sz w:val="21"/>
          <w:szCs w:val="21"/>
          <w:rtl w:val="0"/>
        </w:rPr>
        <w:t xml:space="preserve"> Novo conteúdo toda semana, disponível para assistir quando e quantas vezes quiser.</w:t>
      </w:r>
    </w:p>
    <w:p w:rsidR="00000000" w:rsidDel="00000000" w:rsidP="00000000" w:rsidRDefault="00000000" w:rsidRPr="00000000" w14:paraId="0000004F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1 aula ao vivo por semana</w:t>
      </w:r>
      <w:r w:rsidDel="00000000" w:rsidR="00000000" w:rsidRPr="00000000">
        <w:rPr>
          <w:sz w:val="21"/>
          <w:szCs w:val="21"/>
          <w:rtl w:val="0"/>
        </w:rPr>
        <w:t xml:space="preserve"> Acesso direto ao Shelton. Perguntas respondidas em tempo real.</w:t>
      </w:r>
    </w:p>
    <w:p w:rsidR="00000000" w:rsidDel="00000000" w:rsidP="00000000" w:rsidRDefault="00000000" w:rsidRPr="00000000" w14:paraId="00000050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Material de estudo</w:t>
      </w:r>
      <w:r w:rsidDel="00000000" w:rsidR="00000000" w:rsidRPr="00000000">
        <w:rPr>
          <w:sz w:val="21"/>
          <w:szCs w:val="21"/>
          <w:rtl w:val="0"/>
        </w:rPr>
        <w:t xml:space="preserve"> Resumos e materiais de apoio de cada módulo para consultar quando precisar.</w:t>
      </w:r>
    </w:p>
    <w:p w:rsidR="00000000" w:rsidDel="00000000" w:rsidP="00000000" w:rsidRDefault="00000000" w:rsidRPr="00000000" w14:paraId="00000051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Transcrições completas</w:t>
      </w:r>
      <w:r w:rsidDel="00000000" w:rsidR="00000000" w:rsidRPr="00000000">
        <w:rPr>
          <w:sz w:val="21"/>
          <w:szCs w:val="21"/>
          <w:rtl w:val="0"/>
        </w:rPr>
        <w:t xml:space="preserve"> Todas as aulas em texto: para quem prefere ler, revisar ou localizar um trecho específico.</w:t>
      </w:r>
    </w:p>
    <w:p w:rsidR="00000000" w:rsidDel="00000000" w:rsidP="00000000" w:rsidRDefault="00000000" w:rsidRPr="00000000" w14:paraId="00000052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Style w:val="Heading2"/>
        <w:keepNext w:val="0"/>
        <w:keepLines w:val="0"/>
        <w:pBdr>
          <w:bottom w:color="auto" w:space="5" w:sz="0" w:val="none"/>
        </w:pBdr>
        <w:spacing w:after="240" w:line="300" w:lineRule="auto"/>
        <w:rPr>
          <w:sz w:val="51"/>
          <w:szCs w:val="51"/>
        </w:rPr>
      </w:pPr>
      <w:bookmarkStart w:colFirst="0" w:colLast="0" w:name="_buavmsc7sfm9" w:id="11"/>
      <w:bookmarkEnd w:id="11"/>
      <w:r w:rsidDel="00000000" w:rsidR="00000000" w:rsidRPr="00000000">
        <w:rPr>
          <w:sz w:val="51"/>
          <w:szCs w:val="51"/>
          <w:rtl w:val="0"/>
        </w:rPr>
        <w:t xml:space="preserve">PREÇO</w:t>
      </w:r>
    </w:p>
    <w:p w:rsidR="00000000" w:rsidDel="00000000" w:rsidP="00000000" w:rsidRDefault="00000000" w:rsidRPr="00000000" w14:paraId="00000054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Quanto custa ter esse conhecimento do seu lado?</w:t>
      </w:r>
    </w:p>
    <w:p w:rsidR="00000000" w:rsidDel="00000000" w:rsidP="00000000" w:rsidRDefault="00000000" w:rsidRPr="00000000" w14:paraId="00000055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PLANO MENSAL</w:t>
      </w:r>
      <w:r w:rsidDel="00000000" w:rsidR="00000000" w:rsidRPr="00000000">
        <w:rPr>
          <w:sz w:val="21"/>
          <w:szCs w:val="21"/>
          <w:rtl w:val="0"/>
        </w:rPr>
        <w:t xml:space="preserve"> R$ 97 / mês Cancele quando quiser. </w:t>
      </w: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[Entrar no plano mensal]</w:t>
      </w:r>
    </w:p>
    <w:p w:rsidR="00000000" w:rsidDel="00000000" w:rsidP="00000000" w:rsidRDefault="00000000" w:rsidRPr="00000000" w14:paraId="00000057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PLANO ANUAL</w:t>
      </w:r>
      <w:r w:rsidDel="00000000" w:rsidR="00000000" w:rsidRPr="00000000">
        <w:rPr>
          <w:sz w:val="21"/>
          <w:szCs w:val="21"/>
          <w:rtl w:val="0"/>
        </w:rPr>
        <w:t xml:space="preserve"> R$ 797 / ano Equivale a R$ 66 por mês. Você economiza R$ 367 comparado ao plano mensal. </w:t>
      </w: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[Entrar no plano anual]</w:t>
      </w:r>
    </w:p>
    <w:p w:rsidR="00000000" w:rsidDel="00000000" w:rsidP="00000000" w:rsidRDefault="00000000" w:rsidRPr="00000000" w14:paraId="00000059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Style w:val="Heading2"/>
        <w:keepNext w:val="0"/>
        <w:keepLines w:val="0"/>
        <w:pBdr>
          <w:bottom w:color="auto" w:space="5" w:sz="0" w:val="none"/>
        </w:pBdr>
        <w:spacing w:after="240" w:line="300" w:lineRule="auto"/>
        <w:rPr>
          <w:sz w:val="51"/>
          <w:szCs w:val="51"/>
        </w:rPr>
      </w:pPr>
      <w:bookmarkStart w:colFirst="0" w:colLast="0" w:name="_q5hfkig21wl0" w:id="12"/>
      <w:bookmarkEnd w:id="12"/>
      <w:r w:rsidDel="00000000" w:rsidR="00000000" w:rsidRPr="00000000">
        <w:rPr>
          <w:sz w:val="51"/>
          <w:szCs w:val="51"/>
          <w:rtl w:val="0"/>
        </w:rPr>
        <w:t xml:space="preserve">FAQ</w:t>
      </w:r>
    </w:p>
    <w:p w:rsidR="00000000" w:rsidDel="00000000" w:rsidP="00000000" w:rsidRDefault="00000000" w:rsidRPr="00000000" w14:paraId="0000005B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Preciso ter conhecimento na área para acompanhar?</w:t>
      </w:r>
      <w:r w:rsidDel="00000000" w:rsidR="00000000" w:rsidRPr="00000000">
        <w:rPr>
          <w:sz w:val="21"/>
          <w:szCs w:val="21"/>
          <w:rtl w:val="0"/>
        </w:rPr>
        <w:t xml:space="preserve"> Não. O BioHackLab foi construído para a pessoa leiga. As aulas são práticas e acessíveis por design.</w:t>
      </w:r>
    </w:p>
    <w:p w:rsidR="00000000" w:rsidDel="00000000" w:rsidP="00000000" w:rsidRDefault="00000000" w:rsidRPr="00000000" w14:paraId="0000005C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As aulas ao vivo ficam gravadas?</w:t>
      </w:r>
      <w:r w:rsidDel="00000000" w:rsidR="00000000" w:rsidRPr="00000000">
        <w:rPr>
          <w:sz w:val="21"/>
          <w:szCs w:val="21"/>
          <w:rtl w:val="0"/>
        </w:rPr>
        <w:t xml:space="preserve"> Sim. Todas as lives ficam disponíveis na plataforma depois do encerramento.</w:t>
      </w:r>
    </w:p>
    <w:p w:rsidR="00000000" w:rsidDel="00000000" w:rsidP="00000000" w:rsidRDefault="00000000" w:rsidRPr="00000000" w14:paraId="0000005D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Posso cancelar?</w:t>
      </w:r>
      <w:r w:rsidDel="00000000" w:rsidR="00000000" w:rsidRPr="00000000">
        <w:rPr>
          <w:sz w:val="21"/>
          <w:szCs w:val="21"/>
          <w:rtl w:val="0"/>
        </w:rPr>
        <w:t xml:space="preserve"> Sim. O plano mensal pode ser cancelado a qualquer momento. O plano anual é válido pelos 12 meses contratados.</w:t>
      </w:r>
    </w:p>
    <w:p w:rsidR="00000000" w:rsidDel="00000000" w:rsidP="00000000" w:rsidRDefault="00000000" w:rsidRPr="00000000" w14:paraId="0000005E">
      <w:pPr>
        <w:spacing w:after="240" w:lineRule="auto"/>
        <w:rPr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O BioHackLab substitui consulta ou acompanhamento nutricional?</w:t>
      </w:r>
      <w:r w:rsidDel="00000000" w:rsidR="00000000" w:rsidRPr="00000000">
        <w:rPr>
          <w:sz w:val="21"/>
          <w:szCs w:val="21"/>
          <w:rtl w:val="0"/>
        </w:rPr>
        <w:t xml:space="preserve"> Não. É um produto educacional. O acompanhamento clínico individualizado do Shelton acontece separadamente, pelo consultório.</w:t>
      </w:r>
    </w:p>
    <w:p w:rsidR="00000000" w:rsidDel="00000000" w:rsidP="00000000" w:rsidRDefault="00000000" w:rsidRPr="00000000" w14:paraId="0000005F">
      <w:pPr>
        <w:spacing w:after="240" w:lineRule="auto"/>
        <w:rPr>
          <w:i w:val="1"/>
          <w:iCs w:val="1"/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Quando começam as aulas?</w:t>
      </w:r>
      <w:r w:rsidDel="00000000" w:rsidR="00000000" w:rsidRPr="00000000">
        <w:rPr>
          <w:sz w:val="21"/>
          <w:szCs w:val="21"/>
          <w:rtl w:val="0"/>
        </w:rPr>
        <w:t xml:space="preserve"> </w:t>
      </w:r>
      <w:r w:rsidDel="00000000" w:rsidR="00000000" w:rsidRPr="00000000">
        <w:rPr>
          <w:i w:val="1"/>
          <w:iCs w:val="1"/>
          <w:sz w:val="21"/>
          <w:szCs w:val="21"/>
          <w:rtl w:val="0"/>
        </w:rPr>
        <w:t xml:space="preserve">[aguarda data de lançamento]</w:t>
      </w:r>
    </w:p>
    <w:p w:rsidR="00000000" w:rsidDel="00000000" w:rsidP="00000000" w:rsidRDefault="00000000" w:rsidRPr="00000000" w14:paraId="00000060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Style w:val="Heading2"/>
        <w:keepNext w:val="0"/>
        <w:keepLines w:val="0"/>
        <w:pBdr>
          <w:bottom w:color="auto" w:space="5" w:sz="0" w:val="none"/>
        </w:pBdr>
        <w:spacing w:after="240" w:line="300" w:lineRule="auto"/>
        <w:rPr>
          <w:sz w:val="51"/>
          <w:szCs w:val="51"/>
        </w:rPr>
      </w:pPr>
      <w:bookmarkStart w:colFirst="0" w:colLast="0" w:name="_rz3ddb4e0d27" w:id="13"/>
      <w:bookmarkEnd w:id="13"/>
      <w:r w:rsidDel="00000000" w:rsidR="00000000" w:rsidRPr="00000000">
        <w:rPr>
          <w:sz w:val="51"/>
          <w:szCs w:val="51"/>
          <w:rtl w:val="0"/>
        </w:rPr>
        <w:t xml:space="preserve">CTA FINAL</w:t>
      </w:r>
    </w:p>
    <w:p w:rsidR="00000000" w:rsidDel="00000000" w:rsidP="00000000" w:rsidRDefault="00000000" w:rsidRPr="00000000" w14:paraId="00000062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O mundo moderno não vai parar de atacar o seu organismo. Mas agora você tem onde aprender a se defender.</w:t>
      </w:r>
    </w:p>
    <w:p w:rsidR="00000000" w:rsidDel="00000000" w:rsidP="00000000" w:rsidRDefault="00000000" w:rsidRPr="00000000" w14:paraId="00000063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[Quero entrar no BioHackLab]</w:t>
      </w:r>
    </w:p>
    <w:p w:rsidR="00000000" w:rsidDel="00000000" w:rsidP="00000000" w:rsidRDefault="00000000" w:rsidRPr="00000000" w14:paraId="00000064">
      <w:pPr>
        <w:spacing w:after="240" w:lineRule="auto"/>
        <w:rPr>
          <w:b w:val="1"/>
          <w:bCs w:val="1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color w:val="cccccc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